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00" w:rsidRPr="00037900" w:rsidRDefault="00037900" w:rsidP="00037900">
      <w:pPr>
        <w:pStyle w:val="a3"/>
        <w:shd w:val="clear" w:color="auto" w:fill="FFFFFF"/>
        <w:spacing w:before="0" w:beforeAutospacing="0" w:after="0" w:afterAutospacing="0"/>
        <w:ind w:firstLine="720"/>
        <w:jc w:val="right"/>
        <w:rPr>
          <w:color w:val="000000"/>
        </w:rPr>
      </w:pPr>
      <w:r w:rsidRPr="00037900">
        <w:rPr>
          <w:color w:val="000000"/>
        </w:rPr>
        <w:t>Дело № 2-1144/2018</w:t>
      </w:r>
    </w:p>
    <w:p w:rsidR="00037900" w:rsidRPr="00037900" w:rsidRDefault="00037900" w:rsidP="00037900">
      <w:pPr>
        <w:pStyle w:val="a3"/>
        <w:shd w:val="clear" w:color="auto" w:fill="FFFFFF"/>
        <w:spacing w:before="0" w:beforeAutospacing="0" w:after="0" w:afterAutospacing="0"/>
        <w:ind w:firstLine="720"/>
        <w:jc w:val="center"/>
        <w:rPr>
          <w:color w:val="000000"/>
        </w:rPr>
      </w:pPr>
      <w:r w:rsidRPr="00037900">
        <w:rPr>
          <w:color w:val="000000"/>
        </w:rPr>
        <w:t>РЕШЕНИЕ</w:t>
      </w:r>
    </w:p>
    <w:p w:rsidR="00037900" w:rsidRPr="00037900" w:rsidRDefault="00037900" w:rsidP="00037900">
      <w:pPr>
        <w:pStyle w:val="a3"/>
        <w:shd w:val="clear" w:color="auto" w:fill="FFFFFF"/>
        <w:spacing w:before="0" w:beforeAutospacing="0" w:after="0" w:afterAutospacing="0"/>
        <w:ind w:firstLine="720"/>
        <w:jc w:val="center"/>
        <w:rPr>
          <w:color w:val="000000"/>
        </w:rPr>
      </w:pPr>
      <w:r w:rsidRPr="00037900">
        <w:rPr>
          <w:color w:val="000000"/>
        </w:rPr>
        <w:t>Именем Российской Федерации</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11 октября 2018 года г. Сокол,</w:t>
      </w:r>
    </w:p>
    <w:p w:rsidR="00037900" w:rsidRPr="00037900" w:rsidRDefault="00037900" w:rsidP="00037900">
      <w:pPr>
        <w:pStyle w:val="a3"/>
        <w:shd w:val="clear" w:color="auto" w:fill="FFFFFF"/>
        <w:spacing w:before="0" w:beforeAutospacing="0" w:after="0" w:afterAutospacing="0"/>
        <w:ind w:firstLine="720"/>
        <w:jc w:val="right"/>
        <w:rPr>
          <w:color w:val="000000"/>
        </w:rPr>
      </w:pPr>
      <w:r w:rsidRPr="00037900">
        <w:rPr>
          <w:color w:val="000000"/>
        </w:rPr>
        <w:t>Вологодская область</w:t>
      </w:r>
    </w:p>
    <w:p w:rsidR="00037900" w:rsidRPr="00037900" w:rsidRDefault="00037900" w:rsidP="00037900">
      <w:pPr>
        <w:pStyle w:val="a3"/>
        <w:shd w:val="clear" w:color="auto" w:fill="FFFFFF"/>
        <w:spacing w:before="0" w:beforeAutospacing="0" w:after="0" w:afterAutospacing="0"/>
        <w:ind w:firstLine="720"/>
        <w:jc w:val="right"/>
        <w:rPr>
          <w:color w:val="000000"/>
        </w:rPr>
      </w:pPr>
      <w:r w:rsidRPr="00037900">
        <w:rPr>
          <w:color w:val="000000"/>
        </w:rPr>
        <w:t>                 </w:t>
      </w:r>
    </w:p>
    <w:p w:rsidR="00037900" w:rsidRPr="00037900" w:rsidRDefault="00037900" w:rsidP="00037900">
      <w:pPr>
        <w:pStyle w:val="a3"/>
        <w:shd w:val="clear" w:color="auto" w:fill="FFFFFF"/>
        <w:spacing w:before="0" w:beforeAutospacing="0" w:after="0" w:afterAutospacing="0"/>
        <w:ind w:firstLine="720"/>
        <w:jc w:val="both"/>
        <w:rPr>
          <w:color w:val="000000"/>
        </w:rPr>
      </w:pPr>
      <w:proofErr w:type="spellStart"/>
      <w:r w:rsidRPr="00037900">
        <w:rPr>
          <w:color w:val="000000"/>
        </w:rPr>
        <w:t>Сокольский</w:t>
      </w:r>
      <w:proofErr w:type="spellEnd"/>
      <w:r w:rsidRPr="00037900">
        <w:rPr>
          <w:color w:val="000000"/>
        </w:rPr>
        <w:t xml:space="preserve"> районный суд Вологодской области в составе:</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председательствующего судьи</w:t>
      </w:r>
      <w:r w:rsidR="008034FE">
        <w:rPr>
          <w:color w:val="000000"/>
        </w:rPr>
        <w:t xml:space="preserve"> </w:t>
      </w:r>
      <w:r w:rsidR="008034FE" w:rsidRPr="008034FE">
        <w:rPr>
          <w:color w:val="000000"/>
          <w:highlight w:val="black"/>
        </w:rPr>
        <w:t>_________</w:t>
      </w:r>
      <w:r w:rsidRPr="008034FE">
        <w:rPr>
          <w:color w:val="000000"/>
          <w:highlight w:val="black"/>
        </w:rPr>
        <w:t>.</w:t>
      </w:r>
      <w:r w:rsidRPr="00037900">
        <w:rPr>
          <w:color w:val="000000"/>
        </w:rPr>
        <w:t>,</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при секретаре</w:t>
      </w:r>
      <w:r w:rsidR="008034FE">
        <w:rPr>
          <w:color w:val="000000"/>
        </w:rPr>
        <w:t xml:space="preserve"> </w:t>
      </w:r>
      <w:r w:rsidR="008034FE" w:rsidRPr="008034FE">
        <w:rPr>
          <w:color w:val="000000"/>
          <w:highlight w:val="black"/>
        </w:rPr>
        <w:t>________</w:t>
      </w:r>
      <w:r w:rsidRPr="00037900">
        <w:rPr>
          <w:color w:val="000000"/>
        </w:rPr>
        <w:t>,</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с участием:</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представителя истца</w:t>
      </w:r>
      <w:r w:rsidR="009F512F">
        <w:rPr>
          <w:color w:val="000000"/>
        </w:rPr>
        <w:t xml:space="preserve">  </w:t>
      </w:r>
      <w:r w:rsidR="009F512F" w:rsidRPr="008034FE">
        <w:rPr>
          <w:color w:val="000000"/>
          <w:highlight w:val="black"/>
        </w:rPr>
        <w:t>____________</w:t>
      </w:r>
      <w:r w:rsidRPr="008034FE">
        <w:rPr>
          <w:color w:val="000000"/>
          <w:highlight w:val="black"/>
        </w:rPr>
        <w:t>,</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 представителя ответчика адвоката </w:t>
      </w:r>
      <w:r w:rsidRPr="008034FE">
        <w:rPr>
          <w:color w:val="000000"/>
          <w:highlight w:val="black"/>
        </w:rPr>
        <w:t>______</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рассмотрев в открытом судебном заседании гражданское дело по иску Бюджетного учреждения здравоохранения Вологодской области «Вологодская городская поликлиника № 4» (далее – БУЗ </w:t>
      </w:r>
      <w:proofErr w:type="gramStart"/>
      <w:r w:rsidRPr="00037900">
        <w:rPr>
          <w:color w:val="000000"/>
        </w:rPr>
        <w:t>ВО</w:t>
      </w:r>
      <w:proofErr w:type="gramEnd"/>
      <w:r w:rsidRPr="00037900">
        <w:rPr>
          <w:color w:val="000000"/>
        </w:rPr>
        <w:t xml:space="preserve"> «Вологодская городская поликлиника № 4») к </w:t>
      </w:r>
      <w:r w:rsidRPr="008034FE">
        <w:rPr>
          <w:color w:val="000000"/>
          <w:highlight w:val="black"/>
        </w:rPr>
        <w:t>______</w:t>
      </w:r>
      <w:r w:rsidRPr="00037900">
        <w:rPr>
          <w:rStyle w:val="fio8"/>
          <w:color w:val="000000"/>
        </w:rPr>
        <w:t>.</w:t>
      </w:r>
      <w:r w:rsidRPr="00037900">
        <w:rPr>
          <w:color w:val="000000"/>
        </w:rPr>
        <w:t> о взыскании компенсации расходов по найму жилого помещения в связи с расторжением трудового договора,</w:t>
      </w:r>
    </w:p>
    <w:p w:rsidR="00037900" w:rsidRPr="00037900" w:rsidRDefault="00037900" w:rsidP="00037900">
      <w:pPr>
        <w:pStyle w:val="a3"/>
        <w:shd w:val="clear" w:color="auto" w:fill="FFFFFF"/>
        <w:spacing w:before="0" w:beforeAutospacing="0" w:after="0" w:afterAutospacing="0"/>
        <w:ind w:firstLine="720"/>
        <w:jc w:val="center"/>
        <w:rPr>
          <w:color w:val="000000"/>
        </w:rPr>
      </w:pPr>
      <w:r w:rsidRPr="00037900">
        <w:rPr>
          <w:color w:val="000000"/>
        </w:rPr>
        <w:t xml:space="preserve">у с т а н о в и </w:t>
      </w:r>
      <w:proofErr w:type="gramStart"/>
      <w:r w:rsidRPr="00037900">
        <w:rPr>
          <w:color w:val="000000"/>
        </w:rPr>
        <w:t>л</w:t>
      </w:r>
      <w:proofErr w:type="gramEnd"/>
      <w:r w:rsidRPr="00037900">
        <w:rPr>
          <w:color w:val="000000"/>
        </w:rPr>
        <w:t>:</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согласно приказу БУЗ ВО «Вологодская городская поликлиника № 4» от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w:t>
      </w:r>
      <w:r w:rsidRPr="00037900">
        <w:rPr>
          <w:rStyle w:val="nomer2"/>
          <w:color w:val="000000"/>
        </w:rPr>
        <w:t>№</w:t>
      </w:r>
      <w:r w:rsidRPr="00037900">
        <w:rPr>
          <w:color w:val="000000"/>
        </w:rPr>
        <w:t> </w:t>
      </w:r>
      <w:r w:rsidRPr="008034FE">
        <w:rPr>
          <w:color w:val="000000"/>
          <w:highlight w:val="black"/>
        </w:rPr>
        <w:t>____</w:t>
      </w:r>
      <w:r w:rsidRPr="00037900">
        <w:rPr>
          <w:color w:val="000000"/>
        </w:rPr>
        <w:t xml:space="preserve"> принята на работу с </w:t>
      </w:r>
      <w:r w:rsidRPr="00037900">
        <w:rPr>
          <w:rStyle w:val="data2"/>
          <w:color w:val="000000"/>
        </w:rPr>
        <w:t>ДД.ММ.ГГГГ</w:t>
      </w:r>
      <w:r w:rsidRPr="00037900">
        <w:rPr>
          <w:color w:val="000000"/>
        </w:rPr>
        <w:t xml:space="preserve"> в </w:t>
      </w:r>
      <w:r w:rsidR="008034FE" w:rsidRPr="008034FE">
        <w:rPr>
          <w:color w:val="000000"/>
          <w:highlight w:val="black"/>
        </w:rPr>
        <w:t>___________</w:t>
      </w:r>
      <w:r w:rsidRPr="00037900">
        <w:rPr>
          <w:color w:val="000000"/>
        </w:rPr>
        <w:t>(</w:t>
      </w:r>
      <w:proofErr w:type="spellStart"/>
      <w:r w:rsidRPr="00037900">
        <w:rPr>
          <w:color w:val="000000"/>
        </w:rPr>
        <w:t>л.д</w:t>
      </w:r>
      <w:proofErr w:type="spellEnd"/>
      <w:r w:rsidRPr="00037900">
        <w:rPr>
          <w:color w:val="000000"/>
        </w:rPr>
        <w:t>. 8-9).</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xml:space="preserve"> между </w:t>
      </w:r>
      <w:r w:rsidRPr="008034FE">
        <w:rPr>
          <w:color w:val="000000"/>
          <w:highlight w:val="black"/>
        </w:rPr>
        <w:t>______</w:t>
      </w:r>
      <w:r w:rsidRPr="00037900">
        <w:rPr>
          <w:color w:val="000000"/>
        </w:rPr>
        <w:t xml:space="preserve"> (</w:t>
      </w:r>
      <w:proofErr w:type="spellStart"/>
      <w:r w:rsidRPr="00037900">
        <w:rPr>
          <w:color w:val="000000"/>
        </w:rPr>
        <w:t>наймодателем</w:t>
      </w:r>
      <w:proofErr w:type="spellEnd"/>
      <w:r w:rsidRPr="00037900">
        <w:rPr>
          <w:color w:val="000000"/>
        </w:rPr>
        <w:t xml:space="preserve">) и </w:t>
      </w:r>
      <w:r w:rsidRPr="008034FE">
        <w:rPr>
          <w:color w:val="000000"/>
          <w:highlight w:val="black"/>
        </w:rPr>
        <w:t>_____</w:t>
      </w:r>
      <w:r w:rsidRPr="00037900">
        <w:rPr>
          <w:color w:val="000000"/>
        </w:rPr>
        <w:t xml:space="preserve"> (нанимателем) заключен договор найма жилья, согласно которому </w:t>
      </w:r>
      <w:proofErr w:type="spellStart"/>
      <w:r w:rsidRPr="00037900">
        <w:rPr>
          <w:color w:val="000000"/>
        </w:rPr>
        <w:t>наймодатель</w:t>
      </w:r>
      <w:proofErr w:type="spellEnd"/>
      <w:r w:rsidRPr="00037900">
        <w:rPr>
          <w:color w:val="000000"/>
        </w:rPr>
        <w:t xml:space="preserve"> сдал в аренду, а наниматель принял квартиру, расположенную по адресу: </w:t>
      </w:r>
      <w:r w:rsidRPr="00037900">
        <w:rPr>
          <w:rStyle w:val="address2"/>
          <w:color w:val="000000"/>
        </w:rPr>
        <w:t>&lt;адрес&gt;</w:t>
      </w:r>
      <w:r w:rsidRPr="00037900">
        <w:rPr>
          <w:color w:val="000000"/>
        </w:rPr>
        <w:t> на срок до </w:t>
      </w:r>
      <w:r w:rsidRPr="00037900">
        <w:rPr>
          <w:rStyle w:val="data2"/>
          <w:color w:val="000000"/>
        </w:rPr>
        <w:t>ДД.ММ.ГГГГ</w:t>
      </w:r>
      <w:r w:rsidRPr="00037900">
        <w:rPr>
          <w:color w:val="000000"/>
        </w:rPr>
        <w:t>; размер арендной платы за месяц по договору составляет 10 000 руб. (</w:t>
      </w:r>
      <w:proofErr w:type="spellStart"/>
      <w:r w:rsidRPr="00037900">
        <w:rPr>
          <w:color w:val="000000"/>
        </w:rPr>
        <w:t>л.д</w:t>
      </w:r>
      <w:proofErr w:type="spellEnd"/>
      <w:r w:rsidRPr="00037900">
        <w:rPr>
          <w:color w:val="000000"/>
        </w:rPr>
        <w:t>. 16).</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xml:space="preserve"> между БУЗ ВО «Вологодская городская поликлиника № 4» (работодателем) и </w:t>
      </w:r>
      <w:r w:rsidRPr="008034FE">
        <w:rPr>
          <w:color w:val="000000"/>
          <w:highlight w:val="black"/>
        </w:rPr>
        <w:t>_____</w:t>
      </w:r>
      <w:r w:rsidRPr="00037900">
        <w:rPr>
          <w:color w:val="000000"/>
        </w:rPr>
        <w:t xml:space="preserve"> (работником) заключен договор о компенсации расходов по найму жилого помещения (</w:t>
      </w:r>
      <w:proofErr w:type="spellStart"/>
      <w:r w:rsidRPr="00037900">
        <w:rPr>
          <w:color w:val="000000"/>
        </w:rPr>
        <w:t>л.д</w:t>
      </w:r>
      <w:proofErr w:type="spellEnd"/>
      <w:r w:rsidRPr="00037900">
        <w:rPr>
          <w:color w:val="000000"/>
        </w:rPr>
        <w:t>. 14-15), согласно п. 1.1 которого работодатель обязался компенсировать работнику расходы по найму жилого помещения в размере 5 000 руб.</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В силу п. 2.2.5 договора о компенсации расходов по найму жилого помещения </w:t>
      </w:r>
      <w:r w:rsidRPr="008034FE">
        <w:rPr>
          <w:color w:val="000000"/>
          <w:highlight w:val="black"/>
        </w:rPr>
        <w:t>_____</w:t>
      </w:r>
      <w:r w:rsidRPr="00037900">
        <w:rPr>
          <w:color w:val="000000"/>
        </w:rPr>
        <w:t xml:space="preserve"> обязалась отработать в течение 5 лет у работодателя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с работодателем.</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В соответствии с п. 2.2.6 договора </w:t>
      </w:r>
      <w:r w:rsidRPr="008034FE">
        <w:rPr>
          <w:color w:val="000000"/>
          <w:highlight w:val="black"/>
        </w:rPr>
        <w:t>____</w:t>
      </w:r>
      <w:r w:rsidRPr="00037900">
        <w:rPr>
          <w:color w:val="000000"/>
        </w:rPr>
        <w:t xml:space="preserve"> обязалась в случае прекращения трудового договора с БУЗ </w:t>
      </w:r>
      <w:proofErr w:type="gramStart"/>
      <w:r w:rsidRPr="00037900">
        <w:rPr>
          <w:color w:val="000000"/>
        </w:rPr>
        <w:t>ВО</w:t>
      </w:r>
      <w:proofErr w:type="gramEnd"/>
      <w:r w:rsidRPr="00037900">
        <w:rPr>
          <w:color w:val="000000"/>
        </w:rPr>
        <w:t xml:space="preserve"> «Вологодская городская поликлиника № 4» до истечения пятилетнего срока возвратить работодателю в течение 30 календарных дней со дня расторжения трудового договора сумму выплаченной денежной компенсации, также неустойку в размере 0,1 процента от суммы, выплаченной работодателем денежной компенсации.</w:t>
      </w:r>
    </w:p>
    <w:p w:rsidR="00037900" w:rsidRPr="00037900" w:rsidRDefault="00037900" w:rsidP="00037900">
      <w:pPr>
        <w:pStyle w:val="a3"/>
        <w:shd w:val="clear" w:color="auto" w:fill="FFFFFF"/>
        <w:spacing w:before="0" w:beforeAutospacing="0" w:after="0" w:afterAutospacing="0"/>
        <w:ind w:firstLine="720"/>
        <w:jc w:val="both"/>
        <w:rPr>
          <w:color w:val="000000"/>
        </w:rPr>
      </w:pPr>
      <w:proofErr w:type="gramStart"/>
      <w:r w:rsidRPr="00037900">
        <w:rPr>
          <w:color w:val="000000"/>
        </w:rPr>
        <w:t>Согласно п. 3.2 договора в случае неисполнения работником обязанности, предусмотренной подпунктом 2.2.5 пункта 2.2 и пунктом 3.1 настоящего договора работник обязан уплатить работодателю пени в размере 0,1 процента от суммы компенсационной выплаты, подлежащей возврату работодателю, за каждый день просрочки, начиная со дня, следующего за днем истечения срока, установленного подпунктом 2.2.5 пункта 2.2 и пунктом 3.1 настоящего договора.</w:t>
      </w:r>
      <w:proofErr w:type="gramEnd"/>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В соответствии с расчетными листками за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xml:space="preserve"> БУЗ ВО «Вологодская городская поликлиника № 4» перечислило </w:t>
      </w:r>
      <w:r w:rsidRPr="008034FE">
        <w:rPr>
          <w:color w:val="000000"/>
          <w:highlight w:val="black"/>
        </w:rPr>
        <w:t>____</w:t>
      </w:r>
      <w:r w:rsidRPr="00037900">
        <w:rPr>
          <w:color w:val="000000"/>
        </w:rPr>
        <w:t xml:space="preserve"> компенсационную выплату по найму жилого помещения в общем размере 32 258 руб. 06 коп. (с учетом налога на доходы физических лиц в размере 4 192 руб. – </w:t>
      </w:r>
      <w:proofErr w:type="spellStart"/>
      <w:r w:rsidRPr="00037900">
        <w:rPr>
          <w:color w:val="000000"/>
        </w:rPr>
        <w:t>л.д</w:t>
      </w:r>
      <w:proofErr w:type="spellEnd"/>
      <w:r w:rsidRPr="00037900">
        <w:rPr>
          <w:color w:val="000000"/>
        </w:rPr>
        <w:t>. 22-28).</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Согласно приказу БУЗ ВО «Вологодская городская поликлиника № 4» </w:t>
      </w:r>
      <w:r w:rsidRPr="00037900">
        <w:rPr>
          <w:rStyle w:val="nomer2"/>
          <w:color w:val="000000"/>
        </w:rPr>
        <w:t>№</w:t>
      </w:r>
      <w:r w:rsidRPr="00037900">
        <w:rPr>
          <w:color w:val="000000"/>
        </w:rPr>
        <w:t> от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w:t>
      </w:r>
      <w:r w:rsidRPr="008034FE">
        <w:rPr>
          <w:color w:val="000000"/>
          <w:highlight w:val="black"/>
        </w:rPr>
        <w:t>_____</w:t>
      </w:r>
      <w:r w:rsidRPr="00037900">
        <w:rPr>
          <w:color w:val="000000"/>
        </w:rPr>
        <w:t xml:space="preserve"> уволена с </w:t>
      </w:r>
      <w:r w:rsidRPr="00037900">
        <w:rPr>
          <w:rStyle w:val="data2"/>
          <w:color w:val="000000"/>
        </w:rPr>
        <w:t>ДД.ММ.ГГГГ</w:t>
      </w:r>
      <w:r w:rsidRPr="00037900">
        <w:rPr>
          <w:color w:val="000000"/>
        </w:rPr>
        <w:t xml:space="preserve"> с должности </w:t>
      </w:r>
      <w:r w:rsidR="008034FE" w:rsidRPr="008034FE">
        <w:rPr>
          <w:color w:val="000000"/>
          <w:highlight w:val="black"/>
        </w:rPr>
        <w:t>____________</w:t>
      </w:r>
      <w:r w:rsidR="008034FE">
        <w:rPr>
          <w:color w:val="000000"/>
        </w:rPr>
        <w:t xml:space="preserve"> </w:t>
      </w:r>
      <w:r w:rsidRPr="00037900">
        <w:rPr>
          <w:color w:val="000000"/>
        </w:rPr>
        <w:t>по инициативе работника (</w:t>
      </w:r>
      <w:proofErr w:type="spellStart"/>
      <w:r w:rsidRPr="00037900">
        <w:rPr>
          <w:color w:val="000000"/>
        </w:rPr>
        <w:t>л.д</w:t>
      </w:r>
      <w:proofErr w:type="spellEnd"/>
      <w:r w:rsidRPr="00037900">
        <w:rPr>
          <w:color w:val="000000"/>
        </w:rPr>
        <w:t>. 30).</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rStyle w:val="data2"/>
          <w:color w:val="000000"/>
        </w:rPr>
        <w:lastRenderedPageBreak/>
        <w:t>ДД.ММ</w:t>
      </w:r>
      <w:proofErr w:type="gramStart"/>
      <w:r w:rsidRPr="00037900">
        <w:rPr>
          <w:rStyle w:val="data2"/>
          <w:color w:val="000000"/>
        </w:rPr>
        <w:t>.Г</w:t>
      </w:r>
      <w:proofErr w:type="gramEnd"/>
      <w:r w:rsidRPr="00037900">
        <w:rPr>
          <w:rStyle w:val="data2"/>
          <w:color w:val="000000"/>
        </w:rPr>
        <w:t>ГГГ</w:t>
      </w:r>
      <w:r w:rsidRPr="00037900">
        <w:rPr>
          <w:color w:val="000000"/>
        </w:rPr>
        <w:t xml:space="preserve"> в адрес </w:t>
      </w:r>
      <w:r w:rsidRPr="008034FE">
        <w:rPr>
          <w:color w:val="000000"/>
          <w:highlight w:val="black"/>
        </w:rPr>
        <w:t>_____</w:t>
      </w:r>
      <w:r w:rsidRPr="00037900">
        <w:rPr>
          <w:color w:val="000000"/>
        </w:rPr>
        <w:t xml:space="preserve"> БУЗ ВО «Вологодская городская поликлиника № 4» направлена претензия с требованием в срок до </w:t>
      </w:r>
      <w:r w:rsidRPr="00037900">
        <w:rPr>
          <w:rStyle w:val="data2"/>
          <w:color w:val="000000"/>
        </w:rPr>
        <w:t>ДД.ММ.ГГГГ</w:t>
      </w:r>
      <w:r w:rsidRPr="00037900">
        <w:rPr>
          <w:color w:val="000000"/>
        </w:rPr>
        <w:t> погасить образовавшуюся задолженность в размере 38 129 руб. 56 коп. либо предоставить график погашения задолженности (</w:t>
      </w:r>
      <w:proofErr w:type="spellStart"/>
      <w:r w:rsidRPr="00037900">
        <w:rPr>
          <w:color w:val="000000"/>
        </w:rPr>
        <w:t>л.д</w:t>
      </w:r>
      <w:proofErr w:type="spellEnd"/>
      <w:r w:rsidRPr="00037900">
        <w:rPr>
          <w:color w:val="000000"/>
        </w:rPr>
        <w:t xml:space="preserve">. 31). Претензия получена </w:t>
      </w:r>
      <w:r w:rsidRPr="008034FE">
        <w:rPr>
          <w:color w:val="000000"/>
          <w:highlight w:val="black"/>
        </w:rPr>
        <w:t>_____</w:t>
      </w:r>
      <w:r w:rsidRPr="00037900">
        <w:rPr>
          <w:color w:val="000000"/>
        </w:rPr>
        <w:t xml:space="preserve"> лично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w:t>
      </w:r>
      <w:proofErr w:type="spellStart"/>
      <w:r w:rsidRPr="00037900">
        <w:rPr>
          <w:color w:val="000000"/>
        </w:rPr>
        <w:t>л.д</w:t>
      </w:r>
      <w:proofErr w:type="spellEnd"/>
      <w:r w:rsidRPr="00037900">
        <w:rPr>
          <w:color w:val="000000"/>
        </w:rPr>
        <w:t>. 32).     </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БУЗ </w:t>
      </w:r>
      <w:proofErr w:type="gramStart"/>
      <w:r w:rsidRPr="00037900">
        <w:rPr>
          <w:color w:val="000000"/>
        </w:rPr>
        <w:t>ВО</w:t>
      </w:r>
      <w:proofErr w:type="gramEnd"/>
      <w:r w:rsidRPr="00037900">
        <w:rPr>
          <w:color w:val="000000"/>
        </w:rPr>
        <w:t xml:space="preserve"> «Вологодская городская поликлиника № 4» обратилось в суд с иском, требуя взыскать с </w:t>
      </w:r>
      <w:r w:rsidRPr="008034FE">
        <w:rPr>
          <w:color w:val="000000"/>
          <w:highlight w:val="black"/>
        </w:rPr>
        <w:t>_____</w:t>
      </w:r>
      <w:r w:rsidRPr="00037900">
        <w:rPr>
          <w:color w:val="000000"/>
        </w:rPr>
        <w:t xml:space="preserve"> задолженность, включающую в себя размер основного долга в сумме 32 258 руб. 06 коп., размер неустойки в сумме 32 руб. 26 коп., размер пени на дату вынесения решения суда, сумму уплаченной государственной пошлины.</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В судебном заседании представитель истца БУЗ ВО «Вологодская городская поликлиника № 4» по доверенности</w:t>
      </w:r>
      <w:r w:rsidR="009F512F">
        <w:rPr>
          <w:color w:val="000000"/>
        </w:rPr>
        <w:t>_</w:t>
      </w:r>
      <w:r w:rsidR="009F512F" w:rsidRPr="008034FE">
        <w:rPr>
          <w:color w:val="000000"/>
          <w:highlight w:val="black"/>
        </w:rPr>
        <w:t>_____</w:t>
      </w:r>
      <w:r w:rsidRPr="00037900">
        <w:rPr>
          <w:color w:val="000000"/>
        </w:rPr>
        <w:t xml:space="preserve"> исковые требования поддерживает, представила письменное возражение на отзыв ответчика, а также расчет задолженности по пеням по состоянию на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xml:space="preserve"> в размере 4 193 руб. 55 коп. Полагает, что правоотношения между истцом и ответчиком по возмещению расходов по найму жилого помещения носят гражданско-правовой характер, поскольку возникли по поводу имущественных обязательств. Основанием для их возникновения явился гражданско-правовой договор – договор о компенсации расходов по найму жилого помещения, а не трудовой договор. Срок исковой давности, предусмотренный ст. 196 Гражданского кодекса Российской Федерации, истцом не пропущен. </w:t>
      </w:r>
      <w:proofErr w:type="gramStart"/>
      <w:r w:rsidRPr="00037900">
        <w:rPr>
          <w:color w:val="000000"/>
        </w:rPr>
        <w:t>Кроме того, в случае признания судом вышеуказанных отношений индивидуальным трудовым спором срок исковой давности также не пропущен, поскольку 13 декабря 2017 года истец обращался в Вологодский городской суд Вологодской области, 18 декабря 2017 года иск был возвращен с разъяснением права на обращение к мировому судье за выдачей судебного приказа по месту жительства должника.</w:t>
      </w:r>
      <w:proofErr w:type="gramEnd"/>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В судебное заседание ответчик </w:t>
      </w:r>
      <w:r w:rsidRPr="008034FE">
        <w:rPr>
          <w:color w:val="000000"/>
          <w:highlight w:val="black"/>
        </w:rPr>
        <w:t>_____</w:t>
      </w:r>
      <w:r w:rsidRPr="00037900">
        <w:rPr>
          <w:color w:val="000000"/>
        </w:rPr>
        <w:t xml:space="preserve"> не явилась, о дате, времени и месте судебного разбирательства извещена надлежащим образом, её представитель по ордеру адвокат </w:t>
      </w:r>
      <w:r w:rsidRPr="008034FE">
        <w:rPr>
          <w:color w:val="000000"/>
          <w:highlight w:val="black"/>
        </w:rPr>
        <w:t>_____</w:t>
      </w:r>
      <w:r w:rsidRPr="00037900">
        <w:rPr>
          <w:color w:val="000000"/>
        </w:rPr>
        <w:t xml:space="preserve"> с исковыми требованиями не согласен, представил письменный отзыв на исковое заявление. Полагает, что истцом пропущен срок исковой давности, предусмотренный ст. 392 Трудового кодекса Российской Федерации. Применение общего трехлетнего срока в данном случае не представляется возможным, поскольку данный спор прямо вытекает из трудовых отношений и регулируется специальными нормами права, имеющими приоритет перед общими нормами права. Кроме того, к исковому заявлению не приложен расчет размера исковых требований. Размер пеней необоснованно завышен. Условия договора о компенсации расходов по найму жилого помещения в части необходимости отработки пяти лет в учреждении являются кабальными и незаконными.</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Выслушав представителей истца и ответчика, исследовав материалы дела, суд полагает исковые требования подлежащими частичному удовлетворению, при этом исходит из следующего.</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Из материалов дела следует, что в БУЗ </w:t>
      </w:r>
      <w:proofErr w:type="gramStart"/>
      <w:r w:rsidRPr="00037900">
        <w:rPr>
          <w:color w:val="000000"/>
        </w:rPr>
        <w:t>ВО</w:t>
      </w:r>
      <w:proofErr w:type="gramEnd"/>
      <w:r w:rsidRPr="00037900">
        <w:rPr>
          <w:color w:val="000000"/>
        </w:rPr>
        <w:t xml:space="preserve"> «Вологодская городская поликлиника № 4» утверждено Положение о компенсации расходов по найму жилых помещений, не находящихся в собственности работников БУЗ ВО «Вологодская городская поликлиника № 4» (далее – Положение), устанавливающее порядок и условия предоставления работникам учреждения дополнительных социальных гарантий и компенсаций (компенсации расходов по найму жилых помещений, не находящихся в собственности работников БУЗ ВО «Вологодская городская поликлиника № 4» и временно их арендующих) (</w:t>
      </w:r>
      <w:proofErr w:type="spellStart"/>
      <w:r w:rsidRPr="00037900">
        <w:rPr>
          <w:color w:val="000000"/>
        </w:rPr>
        <w:t>л.д</w:t>
      </w:r>
      <w:proofErr w:type="spellEnd"/>
      <w:r w:rsidRPr="00037900">
        <w:rPr>
          <w:color w:val="000000"/>
        </w:rPr>
        <w:t>. 10-11).</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Согласно п. 3.1 Положения денежная компенсация за наем жилого помещения выплачивается за счет доходов БУЗ </w:t>
      </w:r>
      <w:proofErr w:type="gramStart"/>
      <w:r w:rsidRPr="00037900">
        <w:rPr>
          <w:color w:val="000000"/>
        </w:rPr>
        <w:t>ВО</w:t>
      </w:r>
      <w:proofErr w:type="gramEnd"/>
      <w:r w:rsidRPr="00037900">
        <w:rPr>
          <w:color w:val="000000"/>
        </w:rPr>
        <w:t xml:space="preserve"> «Вологодская городская поликлиника № 4» от оказания платных услуг.</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В силу п. 3.2 Положения денежная компенсация выплачивается в установленном размере со дня найма жилого помещения или приема на работу, максимальный срок, на который может быть установлена компенсация, три года, а для работников участковой службы пять лет.</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lastRenderedPageBreak/>
        <w:t>Как следует из п. 3.4 Положения, размер ежемесячной денежной компенсации определяется индивидуально, учитывая региональную рыночную арендную плату за жилье, но не более 8 000 руб. в месяц и выплачивается одновременно с выплатой заработной платы за истекший период.</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В соответствии с п. 3.6 Положения в случае увольнения по своей инициативе при условии несоблюдения сроков обязательной отработки в учреждении работник обязан полностью возвратить денежную компенсацию учреждению.</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Судом установлено, что с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w:t>
      </w:r>
      <w:r w:rsidRPr="008034FE">
        <w:rPr>
          <w:color w:val="000000"/>
          <w:highlight w:val="black"/>
        </w:rPr>
        <w:t>____</w:t>
      </w:r>
      <w:r w:rsidRPr="00037900">
        <w:rPr>
          <w:color w:val="000000"/>
        </w:rPr>
        <w:t xml:space="preserve"> была принята на работу к истцу на должность фельдшера; </w:t>
      </w:r>
      <w:r w:rsidRPr="00037900">
        <w:rPr>
          <w:rStyle w:val="data2"/>
          <w:color w:val="000000"/>
        </w:rPr>
        <w:t>ДД.ММ.ГГГГ</w:t>
      </w:r>
      <w:r w:rsidRPr="00037900">
        <w:rPr>
          <w:color w:val="000000"/>
        </w:rPr>
        <w:t> </w:t>
      </w:r>
      <w:r w:rsidRPr="008034FE">
        <w:rPr>
          <w:color w:val="000000"/>
          <w:highlight w:val="black"/>
        </w:rPr>
        <w:t>____</w:t>
      </w:r>
      <w:r w:rsidRPr="00037900">
        <w:rPr>
          <w:color w:val="000000"/>
        </w:rPr>
        <w:t xml:space="preserve"> заключен договор найма квартиры, расположенной по адресу: </w:t>
      </w:r>
      <w:r w:rsidRPr="00037900">
        <w:rPr>
          <w:rStyle w:val="address2"/>
          <w:color w:val="000000"/>
        </w:rPr>
        <w:t>&lt;адрес&gt;</w:t>
      </w:r>
      <w:r w:rsidRPr="00037900">
        <w:rPr>
          <w:color w:val="000000"/>
        </w:rPr>
        <w:t>; в этот же день между истцом и ответчиком заключен договор о компенсации расходов по найму данного жилого помещения, в соответствии с которым ответчик обязалась отработать у истца пять лет; за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истцом перечислено ответчику в качестве компенсации расходов по найму жилого помещения 32 258 руб. 06 коп. (с учетом налога на доходы физических лиц в размере 4 192 руб.); </w:t>
      </w:r>
      <w:r w:rsidRPr="00037900">
        <w:rPr>
          <w:rStyle w:val="data2"/>
          <w:color w:val="000000"/>
        </w:rPr>
        <w:t>ДД.ММ.ГГГГ</w:t>
      </w:r>
      <w:r w:rsidRPr="00037900">
        <w:rPr>
          <w:color w:val="000000"/>
        </w:rPr>
        <w:t> </w:t>
      </w:r>
      <w:r w:rsidRPr="008034FE">
        <w:rPr>
          <w:color w:val="000000"/>
          <w:highlight w:val="black"/>
        </w:rPr>
        <w:t>____</w:t>
      </w:r>
      <w:r w:rsidRPr="00037900">
        <w:rPr>
          <w:color w:val="000000"/>
        </w:rPr>
        <w:t xml:space="preserve"> уволилась с должности фельдшера терапевтического отделения № 2 БУЗ ВО «Вологодская городская поликлиника № 4» по собственному желанию.</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Согласно ст. 309 Гражданского кодекса Российской Федерации (далее –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В силу ч. 1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Принимая во внимание, что </w:t>
      </w:r>
      <w:r w:rsidRPr="008034FE">
        <w:rPr>
          <w:color w:val="000000"/>
          <w:highlight w:val="black"/>
        </w:rPr>
        <w:t>____</w:t>
      </w:r>
      <w:r w:rsidRPr="00037900">
        <w:rPr>
          <w:color w:val="000000"/>
        </w:rPr>
        <w:t xml:space="preserve"> не выполнила принятое на себя обязательство по договору о компенсации расходов по найму жилого помещения отработать в течение пяти лет у работодателя в соответствии с заключенным трудовым договором, уволилась по собственному желанию до истечения указанного срока, с нее подлежат взысканию понесенные истцом расходы по оплате жилого помещения в размере 32 258 руб. 06 коп</w:t>
      </w:r>
      <w:proofErr w:type="gramStart"/>
      <w:r w:rsidRPr="00037900">
        <w:rPr>
          <w:color w:val="000000"/>
        </w:rPr>
        <w:t>.</w:t>
      </w:r>
      <w:proofErr w:type="gramEnd"/>
      <w:r w:rsidRPr="00037900">
        <w:rPr>
          <w:color w:val="000000"/>
        </w:rPr>
        <w:t xml:space="preserve"> (</w:t>
      </w:r>
      <w:proofErr w:type="gramStart"/>
      <w:r w:rsidRPr="00037900">
        <w:rPr>
          <w:color w:val="000000"/>
        </w:rPr>
        <w:t>в</w:t>
      </w:r>
      <w:proofErr w:type="gramEnd"/>
      <w:r w:rsidRPr="00037900">
        <w:rPr>
          <w:color w:val="000000"/>
        </w:rPr>
        <w:t xml:space="preserve"> том </w:t>
      </w:r>
      <w:proofErr w:type="gramStart"/>
      <w:r w:rsidRPr="00037900">
        <w:rPr>
          <w:color w:val="000000"/>
        </w:rPr>
        <w:t>числе</w:t>
      </w:r>
      <w:proofErr w:type="gramEnd"/>
      <w:r w:rsidRPr="00037900">
        <w:rPr>
          <w:color w:val="000000"/>
        </w:rPr>
        <w:t xml:space="preserve"> налог на доходы физических лиц 4 192 руб., который учреждение, выплачивающее компенсацию за счет средств от приносящей доход деятельности, обязано исчислить, удержать у налогоплательщика (работника) и перечислить в бюджет НДФЛ в соответствии с </w:t>
      </w:r>
      <w:proofErr w:type="spellStart"/>
      <w:r w:rsidRPr="00037900">
        <w:rPr>
          <w:color w:val="000000"/>
        </w:rPr>
        <w:t>п.п</w:t>
      </w:r>
      <w:proofErr w:type="spellEnd"/>
      <w:r w:rsidRPr="00037900">
        <w:rPr>
          <w:color w:val="000000"/>
        </w:rPr>
        <w:t>. 1-2, 4, 6 ст. 226 Налогового кодекса Российской Федерации).</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При этом суд исходит из того, что ответчица была ознакомлена с положениями договора о компенсации расходов по найму жилого помещения от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предполагающими такую компенсацию при условии дальнейшей работы в учреждении в течение пяти лет, договор собственноручно подписала, компенсацию в период с </w:t>
      </w:r>
      <w:r w:rsidRPr="00037900">
        <w:rPr>
          <w:rStyle w:val="data2"/>
          <w:color w:val="000000"/>
        </w:rPr>
        <w:t>ДД.ММ.ГГГГ</w:t>
      </w:r>
      <w:r w:rsidRPr="00037900">
        <w:rPr>
          <w:color w:val="000000"/>
        </w:rPr>
        <w:t> получала и до подачи рассматриваемого иска данный договор не оспорила; полагает, что действия работника не должны приводить к нарушению интересов работодателя.</w:t>
      </w:r>
    </w:p>
    <w:p w:rsidR="00037900" w:rsidRPr="00037900" w:rsidRDefault="00037900" w:rsidP="00037900">
      <w:pPr>
        <w:pStyle w:val="a3"/>
        <w:shd w:val="clear" w:color="auto" w:fill="FFFFFF"/>
        <w:spacing w:before="0" w:beforeAutospacing="0" w:after="0" w:afterAutospacing="0"/>
        <w:ind w:firstLine="720"/>
        <w:jc w:val="both"/>
        <w:rPr>
          <w:color w:val="000000"/>
        </w:rPr>
      </w:pPr>
      <w:proofErr w:type="gramStart"/>
      <w:r w:rsidRPr="00037900">
        <w:rPr>
          <w:color w:val="000000"/>
        </w:rPr>
        <w:t xml:space="preserve">Учитывая установленный в ходе судебного разбирательства факт прекращения по инициативе </w:t>
      </w:r>
      <w:r w:rsidRPr="008034FE">
        <w:rPr>
          <w:color w:val="000000"/>
          <w:highlight w:val="black"/>
        </w:rPr>
        <w:t>_____</w:t>
      </w:r>
      <w:r w:rsidRPr="00037900">
        <w:rPr>
          <w:color w:val="000000"/>
        </w:rPr>
        <w:t xml:space="preserve"> трудового договора с работодателем до истечения пятилетнего срока, а также факт невозврата работодателю в течение тридцати календарных дней со дня расторжения трудового договора суммы выплаченной денежной компенсации, суд полагает обоснованными и требования истца о взыскании с ответчика неустойки, предусмотренной пунктом 2.2.6 договора о компенсации расходов по найму жилого помещения, в</w:t>
      </w:r>
      <w:proofErr w:type="gramEnd"/>
      <w:r w:rsidRPr="00037900">
        <w:rPr>
          <w:color w:val="000000"/>
        </w:rPr>
        <w:t xml:space="preserve"> </w:t>
      </w:r>
      <w:proofErr w:type="gramStart"/>
      <w:r w:rsidRPr="00037900">
        <w:rPr>
          <w:color w:val="000000"/>
        </w:rPr>
        <w:t>размере</w:t>
      </w:r>
      <w:proofErr w:type="gramEnd"/>
      <w:r w:rsidRPr="00037900">
        <w:rPr>
          <w:color w:val="000000"/>
        </w:rPr>
        <w:t xml:space="preserve"> 32 руб. 26 коп., а также пеней, предусмотренных пунктом 3.2 указанного договора.</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При определении размера пеней суд полагает верным расчет, приведенный истцом в исковом заявлении (за период с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в размере 16 258 руб. 06 коп.), а также расчет, представленный истцом по состоянию на день рассмотрения дела в суде (за период с </w:t>
      </w:r>
      <w:r w:rsidRPr="00037900">
        <w:rPr>
          <w:rStyle w:val="data2"/>
          <w:color w:val="000000"/>
        </w:rPr>
        <w:t>ДД.ММ.ГГГГ</w:t>
      </w:r>
      <w:r w:rsidRPr="00037900">
        <w:rPr>
          <w:color w:val="000000"/>
        </w:rPr>
        <w:t> в размере 4 193 руб. 55 коп.).</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lastRenderedPageBreak/>
        <w:t>Согласно п. 1 ст. 333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37900" w:rsidRPr="00037900" w:rsidRDefault="00037900" w:rsidP="00037900">
      <w:pPr>
        <w:pStyle w:val="a3"/>
        <w:shd w:val="clear" w:color="auto" w:fill="FFFFFF"/>
        <w:spacing w:before="0" w:beforeAutospacing="0" w:after="0" w:afterAutospacing="0"/>
        <w:ind w:firstLine="720"/>
        <w:jc w:val="both"/>
        <w:rPr>
          <w:color w:val="000000"/>
        </w:rPr>
      </w:pPr>
      <w:proofErr w:type="gramStart"/>
      <w:r w:rsidRPr="00037900">
        <w:rPr>
          <w:color w:val="000000"/>
        </w:rPr>
        <w:t>При взыскании неустойки с лиц, не являющихся коммерческими организациями, индивидуальными предпринимателями или некоммерческими организациями при осуществлении ими приносящей доход деятельности, правила статьи 333 ГК РФ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обязательства (п. 1 ст. 333 ГК РФ).</w:t>
      </w:r>
      <w:proofErr w:type="gramEnd"/>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Учитывая, что ГК РФ </w:t>
      </w:r>
      <w:proofErr w:type="spellStart"/>
      <w:r w:rsidRPr="00037900">
        <w:rPr>
          <w:color w:val="000000"/>
        </w:rPr>
        <w:t>управомочивает</w:t>
      </w:r>
      <w:proofErr w:type="spellEnd"/>
      <w:r w:rsidRPr="00037900">
        <w:rPr>
          <w:color w:val="000000"/>
        </w:rPr>
        <w:t xml:space="preserve"> суд устанавливать соразмерные основному долгу пределы взыскиваемых неустоек с учетом действительного размера ущерба, принимая во внимание, что возможный размер убытков БУЗ </w:t>
      </w:r>
      <w:proofErr w:type="gramStart"/>
      <w:r w:rsidRPr="00037900">
        <w:rPr>
          <w:color w:val="000000"/>
        </w:rPr>
        <w:t>ВО</w:t>
      </w:r>
      <w:proofErr w:type="gramEnd"/>
      <w:r w:rsidRPr="00037900">
        <w:rPr>
          <w:color w:val="000000"/>
        </w:rPr>
        <w:t xml:space="preserve"> «Вологодская городская поликлиника № 4», которые могли возникнуть вследствие нарушения </w:t>
      </w:r>
      <w:r w:rsidRPr="008034FE">
        <w:rPr>
          <w:color w:val="000000"/>
          <w:highlight w:val="black"/>
        </w:rPr>
        <w:t>____</w:t>
      </w:r>
      <w:r w:rsidRPr="00037900">
        <w:rPr>
          <w:color w:val="000000"/>
        </w:rPr>
        <w:t xml:space="preserve"> своего обязательства, значительно ниже начисленных пеней, а также то, что истцом не представлено доказательств того, какие последствия для него имеет нарушение ответчиком своих обязательств, суд полагает возможным применить к отношениям сторон ст. 333 ГК РФ и снизить размер пеней до 5 000 руб.</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Отклоняя доводы ответчика о пропуске истцом срока исковой давности, суд исходит из следующего.</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Суд полагает, что к правоотношениям, сложившимся между сторонами, неприменимы положения трудового законодательства, регулирующего материальную ответственность работника, так как они возникли не в связи с причинением ущерба работником работодателю, а в связи с неисполнением работником обязательств, принятых на себя по договору о компенсации расходов по найму жилого помещения.</w:t>
      </w:r>
    </w:p>
    <w:p w:rsidR="00037900" w:rsidRPr="00037900" w:rsidRDefault="00037900" w:rsidP="00037900">
      <w:pPr>
        <w:pStyle w:val="a3"/>
        <w:shd w:val="clear" w:color="auto" w:fill="FFFFFF"/>
        <w:spacing w:before="0" w:beforeAutospacing="0" w:after="0" w:afterAutospacing="0"/>
        <w:ind w:firstLine="720"/>
        <w:jc w:val="both"/>
        <w:rPr>
          <w:color w:val="000000"/>
        </w:rPr>
      </w:pPr>
      <w:proofErr w:type="gramStart"/>
      <w:r w:rsidRPr="00037900">
        <w:rPr>
          <w:color w:val="000000"/>
        </w:rPr>
        <w:t>Исходя из правовой позиции, сформулированной в п. 25 постановления Пленума Верховного Суда Российской Федерации от 17 марта 2004 года № 2 «О применении судами Российской Федерации Трудового кодекса Российской Федерации», если возник спор по поводу неисполнения либо ненадлежащего исполнения условий трудового договора, носящих гражданско-правовой характер (например, о предоставлении жилого помещения, о выплате работнику суммы на приобретение жилого помещения), то, несмотря на</w:t>
      </w:r>
      <w:proofErr w:type="gramEnd"/>
      <w:r w:rsidRPr="00037900">
        <w:rPr>
          <w:color w:val="000000"/>
        </w:rPr>
        <w:t xml:space="preserve"> то, что эти условия включены в содержание трудового договора, они по своему характеру являются гражданско-правовыми обязательствами работодателя.</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Следовательно, к указанным отношениям подлежит применению общий срок исковой давности, установленный ст. 196 ГК РФ, который истцом не пропущен.</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Согласно платежному поручению </w:t>
      </w:r>
      <w:r w:rsidRPr="00037900">
        <w:rPr>
          <w:rStyle w:val="nomer2"/>
          <w:color w:val="000000"/>
        </w:rPr>
        <w:t>№</w:t>
      </w:r>
      <w:r w:rsidRPr="00037900">
        <w:rPr>
          <w:color w:val="000000"/>
        </w:rPr>
        <w:t> от </w:t>
      </w:r>
      <w:r w:rsidRPr="00037900">
        <w:rPr>
          <w:rStyle w:val="data2"/>
          <w:color w:val="000000"/>
        </w:rPr>
        <w:t>ДД.ММ</w:t>
      </w:r>
      <w:proofErr w:type="gramStart"/>
      <w:r w:rsidRPr="00037900">
        <w:rPr>
          <w:rStyle w:val="data2"/>
          <w:color w:val="000000"/>
        </w:rPr>
        <w:t>.Г</w:t>
      </w:r>
      <w:proofErr w:type="gramEnd"/>
      <w:r w:rsidRPr="00037900">
        <w:rPr>
          <w:rStyle w:val="data2"/>
          <w:color w:val="000000"/>
        </w:rPr>
        <w:t>ГГГ</w:t>
      </w:r>
      <w:r w:rsidRPr="00037900">
        <w:rPr>
          <w:color w:val="000000"/>
        </w:rPr>
        <w:t> истцом произведена оплата государственной пошлины в размере 1 567 руб. 42 коп, согласно платежному поручению </w:t>
      </w:r>
      <w:r w:rsidRPr="00037900">
        <w:rPr>
          <w:rStyle w:val="nomer2"/>
          <w:color w:val="000000"/>
        </w:rPr>
        <w:t>№</w:t>
      </w:r>
      <w:r w:rsidRPr="00037900">
        <w:rPr>
          <w:color w:val="000000"/>
        </w:rPr>
        <w:t> от </w:t>
      </w:r>
      <w:r w:rsidRPr="00037900">
        <w:rPr>
          <w:rStyle w:val="data2"/>
          <w:color w:val="000000"/>
        </w:rPr>
        <w:t>ДД.ММ.ГГГГ</w:t>
      </w:r>
      <w:r w:rsidRPr="00037900">
        <w:rPr>
          <w:color w:val="000000"/>
        </w:rPr>
        <w:t> - в размере 89 руб. 58 коп. Заявленная истцом сумма 1 657 руб. подлежит взысканию с ответчика в пользу истца.</w:t>
      </w:r>
    </w:p>
    <w:p w:rsidR="00037900" w:rsidRPr="00037900" w:rsidRDefault="00037900" w:rsidP="00037900">
      <w:pPr>
        <w:pStyle w:val="a3"/>
        <w:shd w:val="clear" w:color="auto" w:fill="FFFFFF"/>
        <w:spacing w:before="0" w:beforeAutospacing="0" w:after="0" w:afterAutospacing="0"/>
        <w:ind w:firstLine="720"/>
        <w:jc w:val="both"/>
        <w:rPr>
          <w:color w:val="000000"/>
        </w:rPr>
      </w:pPr>
      <w:proofErr w:type="gramStart"/>
      <w:r w:rsidRPr="00037900">
        <w:rPr>
          <w:color w:val="000000"/>
        </w:rPr>
        <w:t>При этом суд принимает во внимание п. 21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согласно которому положения процессуального законодательства о пропорциональном возмещении (распределении) судебных издержек (статьи 98, 102, 103 ГПК РФ) не подлежат применению при разрешении требования о взыскании неустойки, которая уменьшается</w:t>
      </w:r>
      <w:proofErr w:type="gramEnd"/>
      <w:r w:rsidRPr="00037900">
        <w:rPr>
          <w:color w:val="000000"/>
        </w:rPr>
        <w:t xml:space="preserve"> судом в связи с несоразмерностью последствиям нарушения обязательства, получением кредитором необоснованной выгоды (ст. 333 ГК РФ).</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Руководствуясь </w:t>
      </w:r>
      <w:proofErr w:type="spellStart"/>
      <w:r w:rsidRPr="00037900">
        <w:rPr>
          <w:color w:val="000000"/>
        </w:rPr>
        <w:t>ст.ст</w:t>
      </w:r>
      <w:proofErr w:type="spellEnd"/>
      <w:r w:rsidRPr="00037900">
        <w:rPr>
          <w:color w:val="000000"/>
        </w:rPr>
        <w:t>. 194-198 Гражданского процессуального кодекса Российской Федерации, суд</w:t>
      </w:r>
    </w:p>
    <w:p w:rsidR="00037900" w:rsidRPr="00037900" w:rsidRDefault="00037900" w:rsidP="00037900">
      <w:pPr>
        <w:pStyle w:val="a3"/>
        <w:shd w:val="clear" w:color="auto" w:fill="FFFFFF"/>
        <w:spacing w:before="0" w:beforeAutospacing="0" w:after="0" w:afterAutospacing="0"/>
        <w:ind w:firstLine="720"/>
        <w:jc w:val="center"/>
        <w:rPr>
          <w:color w:val="000000"/>
        </w:rPr>
      </w:pPr>
      <w:proofErr w:type="gramStart"/>
      <w:r w:rsidRPr="00037900">
        <w:rPr>
          <w:color w:val="000000"/>
        </w:rPr>
        <w:t>р</w:t>
      </w:r>
      <w:proofErr w:type="gramEnd"/>
      <w:r w:rsidRPr="00037900">
        <w:rPr>
          <w:color w:val="000000"/>
        </w:rPr>
        <w:t xml:space="preserve"> е ш и л:</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исковые требования Бюджетного учреждения здравоохранения Вологодской области «Вологодская городская поликлиника № 4» удовлетворить частично.</w:t>
      </w:r>
    </w:p>
    <w:p w:rsidR="00037900" w:rsidRPr="00037900" w:rsidRDefault="00037900" w:rsidP="00037900">
      <w:pPr>
        <w:pStyle w:val="a3"/>
        <w:shd w:val="clear" w:color="auto" w:fill="FFFFFF"/>
        <w:spacing w:before="0" w:beforeAutospacing="0" w:after="0" w:afterAutospacing="0"/>
        <w:ind w:firstLine="720"/>
        <w:jc w:val="both"/>
        <w:rPr>
          <w:color w:val="000000"/>
        </w:rPr>
      </w:pPr>
      <w:proofErr w:type="gramStart"/>
      <w:r w:rsidRPr="00037900">
        <w:rPr>
          <w:color w:val="000000"/>
        </w:rPr>
        <w:lastRenderedPageBreak/>
        <w:t xml:space="preserve">Взыскать с </w:t>
      </w:r>
      <w:r w:rsidRPr="008034FE">
        <w:rPr>
          <w:color w:val="000000"/>
          <w:highlight w:val="black"/>
        </w:rPr>
        <w:t>______</w:t>
      </w:r>
      <w:r w:rsidRPr="00037900">
        <w:rPr>
          <w:color w:val="000000"/>
        </w:rPr>
        <w:t> в пользу Бюджетного учреждения здравоохранения Вологодской области «Вологодская городская поликлиника № 4» расходы по оплате компенсации за найм жилого помещения в размере 32 258 руб. 06 коп., неустойку в размере 32 руб. 26 коп., пени в размере 5 000 руб., расходы по оплате государственной пошлины в размере 1 657 руб., всего взыскать 38 947 (тридцать восемь тысяч девятьсот сорок</w:t>
      </w:r>
      <w:proofErr w:type="gramEnd"/>
      <w:r w:rsidRPr="00037900">
        <w:rPr>
          <w:color w:val="000000"/>
        </w:rPr>
        <w:t xml:space="preserve"> семь) руб. 32 коп.</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В удовлетворении исковых требований в большем объеме Бюджетному учреждению здравоохранения Вологодской области «Вологодская городская поликлиника № 4» отказать.</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Решение может быть обжаловано </w:t>
      </w:r>
      <w:proofErr w:type="gramStart"/>
      <w:r w:rsidRPr="00037900">
        <w:rPr>
          <w:color w:val="000000"/>
        </w:rPr>
        <w:t xml:space="preserve">в апелляционном порядке в Вологодский областной суд через </w:t>
      </w:r>
      <w:proofErr w:type="spellStart"/>
      <w:r w:rsidRPr="00037900">
        <w:rPr>
          <w:color w:val="000000"/>
        </w:rPr>
        <w:t>Сокольский</w:t>
      </w:r>
      <w:proofErr w:type="spellEnd"/>
      <w:r w:rsidRPr="00037900">
        <w:rPr>
          <w:color w:val="000000"/>
        </w:rPr>
        <w:t xml:space="preserve"> районный суд Вологодской области в течение месяца со дня</w:t>
      </w:r>
      <w:proofErr w:type="gramEnd"/>
      <w:r w:rsidRPr="00037900">
        <w:rPr>
          <w:color w:val="000000"/>
        </w:rPr>
        <w:t xml:space="preserve"> изготовления решения в окончательной форме.</w:t>
      </w:r>
    </w:p>
    <w:p w:rsidR="00037900" w:rsidRPr="00037900" w:rsidRDefault="00037900" w:rsidP="00037900">
      <w:pPr>
        <w:pStyle w:val="a3"/>
        <w:shd w:val="clear" w:color="auto" w:fill="FFFFFF"/>
        <w:spacing w:before="0" w:beforeAutospacing="0" w:after="0" w:afterAutospacing="0"/>
        <w:ind w:firstLine="720"/>
        <w:jc w:val="both"/>
        <w:rPr>
          <w:color w:val="000000"/>
        </w:rPr>
      </w:pPr>
      <w:r w:rsidRPr="00037900">
        <w:rPr>
          <w:color w:val="000000"/>
        </w:rPr>
        <w:t xml:space="preserve">Судья </w:t>
      </w:r>
      <w:r w:rsidR="008034FE" w:rsidRPr="008034FE">
        <w:rPr>
          <w:color w:val="000000"/>
          <w:highlight w:val="black"/>
        </w:rPr>
        <w:t>___________</w:t>
      </w:r>
      <w:bookmarkStart w:id="0" w:name="_GoBack"/>
      <w:bookmarkEnd w:id="0"/>
      <w:r w:rsidR="008034FE">
        <w:rPr>
          <w:color w:val="000000"/>
        </w:rPr>
        <w:t xml:space="preserve"> </w:t>
      </w:r>
      <w:r w:rsidRPr="00037900">
        <w:rPr>
          <w:color w:val="000000"/>
        </w:rPr>
        <w:t>Мотивированное решение составлено 15 октября 2018 года.</w:t>
      </w:r>
    </w:p>
    <w:p w:rsidR="00EC4927" w:rsidRPr="00037900" w:rsidRDefault="00EC4927">
      <w:pPr>
        <w:rPr>
          <w:rFonts w:ascii="Times New Roman" w:hAnsi="Times New Roman" w:cs="Times New Roman"/>
          <w:sz w:val="24"/>
          <w:szCs w:val="24"/>
        </w:rPr>
      </w:pPr>
    </w:p>
    <w:sectPr w:rsidR="00EC4927" w:rsidRPr="0003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8"/>
    <w:rsid w:val="00000A21"/>
    <w:rsid w:val="00001115"/>
    <w:rsid w:val="00003CF1"/>
    <w:rsid w:val="0001045B"/>
    <w:rsid w:val="00015F91"/>
    <w:rsid w:val="00016A55"/>
    <w:rsid w:val="0002155E"/>
    <w:rsid w:val="00023780"/>
    <w:rsid w:val="00027C9E"/>
    <w:rsid w:val="00030C89"/>
    <w:rsid w:val="000318BE"/>
    <w:rsid w:val="000359C4"/>
    <w:rsid w:val="00037900"/>
    <w:rsid w:val="00043341"/>
    <w:rsid w:val="0004343D"/>
    <w:rsid w:val="00043B30"/>
    <w:rsid w:val="00050FA3"/>
    <w:rsid w:val="0005601E"/>
    <w:rsid w:val="0006763C"/>
    <w:rsid w:val="00073815"/>
    <w:rsid w:val="00075EC2"/>
    <w:rsid w:val="0007754E"/>
    <w:rsid w:val="00077A59"/>
    <w:rsid w:val="0008634B"/>
    <w:rsid w:val="000925F1"/>
    <w:rsid w:val="00092751"/>
    <w:rsid w:val="00093F92"/>
    <w:rsid w:val="000A44C8"/>
    <w:rsid w:val="000A5161"/>
    <w:rsid w:val="000B22EC"/>
    <w:rsid w:val="000B3A8E"/>
    <w:rsid w:val="000C2BCF"/>
    <w:rsid w:val="000C580A"/>
    <w:rsid w:val="000D37F8"/>
    <w:rsid w:val="0011334D"/>
    <w:rsid w:val="001134D2"/>
    <w:rsid w:val="00115A5F"/>
    <w:rsid w:val="0012082F"/>
    <w:rsid w:val="00124313"/>
    <w:rsid w:val="00127224"/>
    <w:rsid w:val="001438D4"/>
    <w:rsid w:val="00145B5E"/>
    <w:rsid w:val="00151B04"/>
    <w:rsid w:val="00152DB7"/>
    <w:rsid w:val="0015433F"/>
    <w:rsid w:val="0015470D"/>
    <w:rsid w:val="00157C21"/>
    <w:rsid w:val="0018122E"/>
    <w:rsid w:val="00194DDA"/>
    <w:rsid w:val="001A30DA"/>
    <w:rsid w:val="001B207A"/>
    <w:rsid w:val="001B3138"/>
    <w:rsid w:val="001C0AE6"/>
    <w:rsid w:val="001D36C3"/>
    <w:rsid w:val="001D3816"/>
    <w:rsid w:val="001D4348"/>
    <w:rsid w:val="001D47AE"/>
    <w:rsid w:val="001E7600"/>
    <w:rsid w:val="001F18CF"/>
    <w:rsid w:val="001F51FE"/>
    <w:rsid w:val="00205FD3"/>
    <w:rsid w:val="0022260B"/>
    <w:rsid w:val="0022355B"/>
    <w:rsid w:val="00223710"/>
    <w:rsid w:val="002338B9"/>
    <w:rsid w:val="0023568E"/>
    <w:rsid w:val="00243CE5"/>
    <w:rsid w:val="00246D04"/>
    <w:rsid w:val="002501B1"/>
    <w:rsid w:val="002514F2"/>
    <w:rsid w:val="00252670"/>
    <w:rsid w:val="00262DAA"/>
    <w:rsid w:val="00267E5D"/>
    <w:rsid w:val="002729AE"/>
    <w:rsid w:val="002822F7"/>
    <w:rsid w:val="00283EA8"/>
    <w:rsid w:val="002947B1"/>
    <w:rsid w:val="002976B0"/>
    <w:rsid w:val="002B28FE"/>
    <w:rsid w:val="002C19B6"/>
    <w:rsid w:val="002C553A"/>
    <w:rsid w:val="002C5AE1"/>
    <w:rsid w:val="002D405A"/>
    <w:rsid w:val="002D4060"/>
    <w:rsid w:val="002D7C69"/>
    <w:rsid w:val="002E4F02"/>
    <w:rsid w:val="00303CD8"/>
    <w:rsid w:val="0032246D"/>
    <w:rsid w:val="00335D95"/>
    <w:rsid w:val="003379CE"/>
    <w:rsid w:val="00354A31"/>
    <w:rsid w:val="003555A6"/>
    <w:rsid w:val="003803FB"/>
    <w:rsid w:val="0038262C"/>
    <w:rsid w:val="00390637"/>
    <w:rsid w:val="003B06BF"/>
    <w:rsid w:val="003B1F65"/>
    <w:rsid w:val="003B5387"/>
    <w:rsid w:val="003B6035"/>
    <w:rsid w:val="003E1760"/>
    <w:rsid w:val="00404B3B"/>
    <w:rsid w:val="004052AD"/>
    <w:rsid w:val="00411E8A"/>
    <w:rsid w:val="00413354"/>
    <w:rsid w:val="00421111"/>
    <w:rsid w:val="00423FB2"/>
    <w:rsid w:val="00426BF0"/>
    <w:rsid w:val="00441661"/>
    <w:rsid w:val="0044492E"/>
    <w:rsid w:val="00447EB3"/>
    <w:rsid w:val="00450AEB"/>
    <w:rsid w:val="00451216"/>
    <w:rsid w:val="004571E1"/>
    <w:rsid w:val="00464815"/>
    <w:rsid w:val="00466C07"/>
    <w:rsid w:val="00471847"/>
    <w:rsid w:val="004726AA"/>
    <w:rsid w:val="004743BF"/>
    <w:rsid w:val="00480874"/>
    <w:rsid w:val="004848AE"/>
    <w:rsid w:val="00485B4A"/>
    <w:rsid w:val="00487A7C"/>
    <w:rsid w:val="00490633"/>
    <w:rsid w:val="004971FD"/>
    <w:rsid w:val="004B1F69"/>
    <w:rsid w:val="004B2761"/>
    <w:rsid w:val="004C75C9"/>
    <w:rsid w:val="004D631E"/>
    <w:rsid w:val="004D6757"/>
    <w:rsid w:val="004E709A"/>
    <w:rsid w:val="004F7088"/>
    <w:rsid w:val="005016DD"/>
    <w:rsid w:val="00513244"/>
    <w:rsid w:val="00515202"/>
    <w:rsid w:val="00516DC6"/>
    <w:rsid w:val="00520A74"/>
    <w:rsid w:val="00534840"/>
    <w:rsid w:val="005436BB"/>
    <w:rsid w:val="0055321A"/>
    <w:rsid w:val="005610D0"/>
    <w:rsid w:val="00563B60"/>
    <w:rsid w:val="005744EB"/>
    <w:rsid w:val="00574F2B"/>
    <w:rsid w:val="00581D14"/>
    <w:rsid w:val="00583451"/>
    <w:rsid w:val="00591177"/>
    <w:rsid w:val="005A78DA"/>
    <w:rsid w:val="005B0CB4"/>
    <w:rsid w:val="005B7835"/>
    <w:rsid w:val="005D414A"/>
    <w:rsid w:val="005D7512"/>
    <w:rsid w:val="005E5C7D"/>
    <w:rsid w:val="005E751C"/>
    <w:rsid w:val="0060328E"/>
    <w:rsid w:val="00610520"/>
    <w:rsid w:val="00623221"/>
    <w:rsid w:val="006232EC"/>
    <w:rsid w:val="006417CE"/>
    <w:rsid w:val="00643F33"/>
    <w:rsid w:val="00650173"/>
    <w:rsid w:val="0066657D"/>
    <w:rsid w:val="00675FA9"/>
    <w:rsid w:val="00685937"/>
    <w:rsid w:val="00687702"/>
    <w:rsid w:val="00691F11"/>
    <w:rsid w:val="006A1BF7"/>
    <w:rsid w:val="006A294F"/>
    <w:rsid w:val="006A2C10"/>
    <w:rsid w:val="006A3095"/>
    <w:rsid w:val="006A3FAC"/>
    <w:rsid w:val="006A5EC6"/>
    <w:rsid w:val="006B17AA"/>
    <w:rsid w:val="006B7580"/>
    <w:rsid w:val="006C0772"/>
    <w:rsid w:val="006C3056"/>
    <w:rsid w:val="006D0A47"/>
    <w:rsid w:val="006D2603"/>
    <w:rsid w:val="00701326"/>
    <w:rsid w:val="007068BA"/>
    <w:rsid w:val="007172FB"/>
    <w:rsid w:val="00720138"/>
    <w:rsid w:val="00722B08"/>
    <w:rsid w:val="007250B1"/>
    <w:rsid w:val="0073723B"/>
    <w:rsid w:val="007429D5"/>
    <w:rsid w:val="00763B95"/>
    <w:rsid w:val="00773155"/>
    <w:rsid w:val="00785F3F"/>
    <w:rsid w:val="00787234"/>
    <w:rsid w:val="00795B3B"/>
    <w:rsid w:val="007B4687"/>
    <w:rsid w:val="007D641A"/>
    <w:rsid w:val="007D7F64"/>
    <w:rsid w:val="007E5ECD"/>
    <w:rsid w:val="0080057C"/>
    <w:rsid w:val="008034FE"/>
    <w:rsid w:val="00810F00"/>
    <w:rsid w:val="00817441"/>
    <w:rsid w:val="00824DDB"/>
    <w:rsid w:val="00830645"/>
    <w:rsid w:val="00830994"/>
    <w:rsid w:val="00836680"/>
    <w:rsid w:val="008453F8"/>
    <w:rsid w:val="00850BF2"/>
    <w:rsid w:val="00855640"/>
    <w:rsid w:val="00857988"/>
    <w:rsid w:val="008737EC"/>
    <w:rsid w:val="008750F9"/>
    <w:rsid w:val="0087549E"/>
    <w:rsid w:val="00893F67"/>
    <w:rsid w:val="00894FFE"/>
    <w:rsid w:val="008B3A45"/>
    <w:rsid w:val="008C084A"/>
    <w:rsid w:val="008C65A5"/>
    <w:rsid w:val="008D16B0"/>
    <w:rsid w:val="008D7229"/>
    <w:rsid w:val="008E31B3"/>
    <w:rsid w:val="008F601C"/>
    <w:rsid w:val="00901654"/>
    <w:rsid w:val="00901DE9"/>
    <w:rsid w:val="00903A01"/>
    <w:rsid w:val="00906081"/>
    <w:rsid w:val="00916C46"/>
    <w:rsid w:val="009208D0"/>
    <w:rsid w:val="00930B49"/>
    <w:rsid w:val="00931062"/>
    <w:rsid w:val="00950339"/>
    <w:rsid w:val="0096080B"/>
    <w:rsid w:val="00960F31"/>
    <w:rsid w:val="00967245"/>
    <w:rsid w:val="00971D57"/>
    <w:rsid w:val="009808B8"/>
    <w:rsid w:val="00987D98"/>
    <w:rsid w:val="00997DDA"/>
    <w:rsid w:val="009A5AA1"/>
    <w:rsid w:val="009A678D"/>
    <w:rsid w:val="009B137D"/>
    <w:rsid w:val="009C3341"/>
    <w:rsid w:val="009C6D7B"/>
    <w:rsid w:val="009C735B"/>
    <w:rsid w:val="009F1EE6"/>
    <w:rsid w:val="009F4104"/>
    <w:rsid w:val="009F512F"/>
    <w:rsid w:val="00A0149E"/>
    <w:rsid w:val="00A01BEC"/>
    <w:rsid w:val="00A04570"/>
    <w:rsid w:val="00A04A67"/>
    <w:rsid w:val="00A07F9C"/>
    <w:rsid w:val="00A1489B"/>
    <w:rsid w:val="00A20B6B"/>
    <w:rsid w:val="00A22FDA"/>
    <w:rsid w:val="00A27D00"/>
    <w:rsid w:val="00A314B5"/>
    <w:rsid w:val="00A35E6D"/>
    <w:rsid w:val="00A3782C"/>
    <w:rsid w:val="00A453C6"/>
    <w:rsid w:val="00A47418"/>
    <w:rsid w:val="00A65A21"/>
    <w:rsid w:val="00A724B2"/>
    <w:rsid w:val="00A72631"/>
    <w:rsid w:val="00A76FB5"/>
    <w:rsid w:val="00A84A7F"/>
    <w:rsid w:val="00A964CA"/>
    <w:rsid w:val="00A97578"/>
    <w:rsid w:val="00AA20CA"/>
    <w:rsid w:val="00AA7A39"/>
    <w:rsid w:val="00AB1DC3"/>
    <w:rsid w:val="00AB5EC8"/>
    <w:rsid w:val="00AC4707"/>
    <w:rsid w:val="00AC6020"/>
    <w:rsid w:val="00AE36B6"/>
    <w:rsid w:val="00AE68B0"/>
    <w:rsid w:val="00AF59F4"/>
    <w:rsid w:val="00B00978"/>
    <w:rsid w:val="00B228C8"/>
    <w:rsid w:val="00B22A61"/>
    <w:rsid w:val="00B25B08"/>
    <w:rsid w:val="00B54942"/>
    <w:rsid w:val="00B55BA0"/>
    <w:rsid w:val="00B60517"/>
    <w:rsid w:val="00B60BAA"/>
    <w:rsid w:val="00B72DCD"/>
    <w:rsid w:val="00B7468C"/>
    <w:rsid w:val="00B84231"/>
    <w:rsid w:val="00B85A3C"/>
    <w:rsid w:val="00B877AA"/>
    <w:rsid w:val="00B95FA0"/>
    <w:rsid w:val="00BB11E3"/>
    <w:rsid w:val="00BB31EF"/>
    <w:rsid w:val="00BB4239"/>
    <w:rsid w:val="00BC0F7E"/>
    <w:rsid w:val="00BC1108"/>
    <w:rsid w:val="00BC1A46"/>
    <w:rsid w:val="00BC2FA6"/>
    <w:rsid w:val="00BD2A2C"/>
    <w:rsid w:val="00BD3453"/>
    <w:rsid w:val="00BD37A6"/>
    <w:rsid w:val="00BD4059"/>
    <w:rsid w:val="00BD5CB2"/>
    <w:rsid w:val="00BE2C34"/>
    <w:rsid w:val="00BE62D9"/>
    <w:rsid w:val="00C00133"/>
    <w:rsid w:val="00C23577"/>
    <w:rsid w:val="00C23E7C"/>
    <w:rsid w:val="00C23EF5"/>
    <w:rsid w:val="00C27180"/>
    <w:rsid w:val="00C302E9"/>
    <w:rsid w:val="00C36B91"/>
    <w:rsid w:val="00C45A5C"/>
    <w:rsid w:val="00C5422C"/>
    <w:rsid w:val="00C550C6"/>
    <w:rsid w:val="00C552B6"/>
    <w:rsid w:val="00C55730"/>
    <w:rsid w:val="00C57232"/>
    <w:rsid w:val="00C57241"/>
    <w:rsid w:val="00C702DB"/>
    <w:rsid w:val="00C77014"/>
    <w:rsid w:val="00C87BDD"/>
    <w:rsid w:val="00C90DD4"/>
    <w:rsid w:val="00C92A22"/>
    <w:rsid w:val="00C972B6"/>
    <w:rsid w:val="00CA0665"/>
    <w:rsid w:val="00CA70B5"/>
    <w:rsid w:val="00CC4490"/>
    <w:rsid w:val="00CC464F"/>
    <w:rsid w:val="00CD03D4"/>
    <w:rsid w:val="00CD2CE1"/>
    <w:rsid w:val="00CE6985"/>
    <w:rsid w:val="00CF4C32"/>
    <w:rsid w:val="00CF74AA"/>
    <w:rsid w:val="00D05D5E"/>
    <w:rsid w:val="00D05F2D"/>
    <w:rsid w:val="00D11DD9"/>
    <w:rsid w:val="00D20477"/>
    <w:rsid w:val="00D22DED"/>
    <w:rsid w:val="00D469E8"/>
    <w:rsid w:val="00D56F43"/>
    <w:rsid w:val="00D57BE9"/>
    <w:rsid w:val="00D70F9B"/>
    <w:rsid w:val="00D7447D"/>
    <w:rsid w:val="00D776B9"/>
    <w:rsid w:val="00D942B6"/>
    <w:rsid w:val="00DA104C"/>
    <w:rsid w:val="00DA3810"/>
    <w:rsid w:val="00DB2C19"/>
    <w:rsid w:val="00DB3572"/>
    <w:rsid w:val="00DB361E"/>
    <w:rsid w:val="00DC26F5"/>
    <w:rsid w:val="00DC28B3"/>
    <w:rsid w:val="00DD6F46"/>
    <w:rsid w:val="00DE1E54"/>
    <w:rsid w:val="00DE2B0C"/>
    <w:rsid w:val="00DE571F"/>
    <w:rsid w:val="00DF1455"/>
    <w:rsid w:val="00E05C6D"/>
    <w:rsid w:val="00E05F9C"/>
    <w:rsid w:val="00E07709"/>
    <w:rsid w:val="00E10181"/>
    <w:rsid w:val="00E220A5"/>
    <w:rsid w:val="00E37CF4"/>
    <w:rsid w:val="00E6141A"/>
    <w:rsid w:val="00E91909"/>
    <w:rsid w:val="00E94CE8"/>
    <w:rsid w:val="00E96446"/>
    <w:rsid w:val="00EA0B0D"/>
    <w:rsid w:val="00EB572F"/>
    <w:rsid w:val="00EC393D"/>
    <w:rsid w:val="00EC4927"/>
    <w:rsid w:val="00EC6917"/>
    <w:rsid w:val="00ED123A"/>
    <w:rsid w:val="00ED635D"/>
    <w:rsid w:val="00EF7AA3"/>
    <w:rsid w:val="00F07E66"/>
    <w:rsid w:val="00F472FE"/>
    <w:rsid w:val="00F543EB"/>
    <w:rsid w:val="00F7639E"/>
    <w:rsid w:val="00F84C2E"/>
    <w:rsid w:val="00F86F73"/>
    <w:rsid w:val="00FB58A8"/>
    <w:rsid w:val="00FC0768"/>
    <w:rsid w:val="00FC186A"/>
    <w:rsid w:val="00FC4CD8"/>
    <w:rsid w:val="00FC61CA"/>
    <w:rsid w:val="00FD0692"/>
    <w:rsid w:val="00FE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37900"/>
  </w:style>
  <w:style w:type="character" w:customStyle="1" w:styleId="data2">
    <w:name w:val="data2"/>
    <w:basedOn w:val="a0"/>
    <w:rsid w:val="00037900"/>
  </w:style>
  <w:style w:type="character" w:customStyle="1" w:styleId="nomer2">
    <w:name w:val="nomer2"/>
    <w:basedOn w:val="a0"/>
    <w:rsid w:val="00037900"/>
  </w:style>
  <w:style w:type="character" w:customStyle="1" w:styleId="address2">
    <w:name w:val="address2"/>
    <w:basedOn w:val="a0"/>
    <w:rsid w:val="00037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37900"/>
  </w:style>
  <w:style w:type="character" w:customStyle="1" w:styleId="data2">
    <w:name w:val="data2"/>
    <w:basedOn w:val="a0"/>
    <w:rsid w:val="00037900"/>
  </w:style>
  <w:style w:type="character" w:customStyle="1" w:styleId="nomer2">
    <w:name w:val="nomer2"/>
    <w:basedOn w:val="a0"/>
    <w:rsid w:val="00037900"/>
  </w:style>
  <w:style w:type="character" w:customStyle="1" w:styleId="address2">
    <w:name w:val="address2"/>
    <w:basedOn w:val="a0"/>
    <w:rsid w:val="0003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2273</Words>
  <Characters>12957</Characters>
  <Application>Microsoft Office Word</Application>
  <DocSecurity>0</DocSecurity>
  <Lines>107</Lines>
  <Paragraphs>30</Paragraphs>
  <ScaleCrop>false</ScaleCrop>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2020-06-01T05:31:00Z</dcterms:created>
  <dcterms:modified xsi:type="dcterms:W3CDTF">2020-06-01T09:28:00Z</dcterms:modified>
</cp:coreProperties>
</file>